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53" w:rsidRDefault="001F4C53" w:rsidP="001F4C53">
      <w:pPr>
        <w:jc w:val="both"/>
        <w:rPr>
          <w:rFonts w:ascii="Gill Sans Ultra Bold Condensed" w:hAnsi="Gill Sans Ultra Bold Condensed"/>
          <w:color w:val="0070C0"/>
          <w:sz w:val="72"/>
          <w:szCs w:val="72"/>
        </w:rPr>
      </w:pPr>
      <w:r>
        <w:rPr>
          <w:noProof/>
          <w:lang w:eastAsia="it-IT"/>
        </w:rPr>
        <w:drawing>
          <wp:inline distT="0" distB="0" distL="0" distR="0">
            <wp:extent cx="1737360" cy="556260"/>
            <wp:effectExtent l="19050" t="0" r="0" b="0"/>
            <wp:docPr id="1" name="Immagine 1" descr="Logo_UILSCUOLA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UILSCUOLARU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sz w:val="24"/>
          <w:lang w:eastAsia="it-IT"/>
        </w:rPr>
        <w:tab/>
      </w:r>
      <w:r>
        <w:rPr>
          <w:rFonts w:eastAsia="Times New Roman" w:cs="Times New Roman"/>
          <w:bCs/>
          <w:sz w:val="24"/>
          <w:lang w:eastAsia="it-IT"/>
        </w:rPr>
        <w:tab/>
      </w:r>
      <w:r>
        <w:rPr>
          <w:rFonts w:ascii="Gill Sans Ultra Bold Condensed" w:hAnsi="Gill Sans Ultra Bold Condensed"/>
          <w:color w:val="0070C0"/>
          <w:sz w:val="72"/>
          <w:szCs w:val="72"/>
        </w:rPr>
        <w:t>INFORMATICONUIL</w:t>
      </w:r>
    </w:p>
    <w:p w:rsidR="00C34048" w:rsidRPr="00D91797" w:rsidRDefault="00C34048" w:rsidP="00C34048">
      <w:pPr>
        <w:spacing w:after="0" w:line="240" w:lineRule="auto"/>
        <w:ind w:left="709"/>
        <w:rPr>
          <w:b/>
          <w:iCs/>
          <w:sz w:val="28"/>
          <w:szCs w:val="20"/>
        </w:rPr>
      </w:pPr>
      <w:r w:rsidRPr="00D91797">
        <w:rPr>
          <w:b/>
          <w:iCs/>
          <w:sz w:val="28"/>
          <w:szCs w:val="20"/>
        </w:rPr>
        <w:t>INCONTRI AL MIUR</w:t>
      </w:r>
      <w:r w:rsidR="00D91797" w:rsidRPr="00D91797">
        <w:rPr>
          <w:b/>
          <w:iCs/>
          <w:sz w:val="28"/>
          <w:szCs w:val="20"/>
        </w:rPr>
        <w:t xml:space="preserve"> - apprendimento permanente</w:t>
      </w:r>
    </w:p>
    <w:p w:rsidR="00C34048" w:rsidRPr="00C34048" w:rsidRDefault="00C34048" w:rsidP="00C34048">
      <w:pPr>
        <w:spacing w:after="0" w:line="240" w:lineRule="auto"/>
        <w:ind w:left="709"/>
        <w:rPr>
          <w:b/>
          <w:iCs/>
          <w:sz w:val="20"/>
          <w:szCs w:val="20"/>
        </w:rPr>
      </w:pPr>
    </w:p>
    <w:p w:rsidR="00D91797" w:rsidRDefault="00D91797" w:rsidP="00D91797">
      <w:pPr>
        <w:jc w:val="both"/>
        <w:rPr>
          <w:sz w:val="24"/>
        </w:rPr>
      </w:pPr>
      <w:r>
        <w:rPr>
          <w:sz w:val="24"/>
        </w:rPr>
        <w:t>Si è tenuto presso il MIUR un incontro tra il capo di gabinetto, il dipartimento del sistema educativo Istruzione e Formazione del MIUR e il tavolo nazionale per l’apprendimento permanente.</w:t>
      </w:r>
    </w:p>
    <w:p w:rsidR="00D91797" w:rsidRDefault="00D91797" w:rsidP="00D91797">
      <w:pPr>
        <w:jc w:val="both"/>
        <w:rPr>
          <w:sz w:val="24"/>
        </w:rPr>
      </w:pPr>
      <w:r>
        <w:rPr>
          <w:sz w:val="24"/>
        </w:rPr>
        <w:t>L’Amministrazione, in apertura  incontro, ha informato che l’anagrafe degli studenti si estenderà anche alla scuola dell’infanzia e all’istruzione per adulti.</w:t>
      </w:r>
    </w:p>
    <w:p w:rsidR="00D91797" w:rsidRDefault="00D91797" w:rsidP="00D91797">
      <w:pPr>
        <w:jc w:val="both"/>
        <w:rPr>
          <w:sz w:val="24"/>
        </w:rPr>
      </w:pPr>
      <w:r>
        <w:rPr>
          <w:sz w:val="24"/>
        </w:rPr>
        <w:t>Ha riferito che, nella stessa giornata, si è tenuto un incontro con il Tavolo Interistituzionale sull’apprendimento permanente, al quale hanno partecipato i delegati di alcune Regioni.</w:t>
      </w:r>
      <w:r>
        <w:rPr>
          <w:sz w:val="24"/>
        </w:rPr>
        <w:br/>
        <w:t>Nell’incontro è emerso che solo in cinque Regioni sono state attivate le “Reti territoriali per l’apprendimento permanente”.</w:t>
      </w:r>
    </w:p>
    <w:p w:rsidR="00D91797" w:rsidRDefault="00D91797" w:rsidP="00D91797">
      <w:pPr>
        <w:jc w:val="both"/>
        <w:rPr>
          <w:sz w:val="24"/>
        </w:rPr>
      </w:pPr>
      <w:r>
        <w:rPr>
          <w:sz w:val="24"/>
        </w:rPr>
        <w:t>Al fine di verificare le modalità di funzionamento delle reti e di applicazione sul territorio, per una prima rilevazione delle attività svolte dal 2014 ad oggi, verrà predisposta una scheda di monitoraggio concordata con il gruppo di lavoro al quale parteciperanno  anche i componenti del tavolo nazionale per l’apprendimento permanente. A tal fine saranno fissati degli standard minimi.</w:t>
      </w:r>
    </w:p>
    <w:p w:rsidR="00D91797" w:rsidRDefault="00D91797" w:rsidP="00D91797">
      <w:pPr>
        <w:jc w:val="both"/>
        <w:rPr>
          <w:sz w:val="24"/>
        </w:rPr>
      </w:pPr>
      <w:r>
        <w:rPr>
          <w:rFonts w:eastAsia="Times New Roman"/>
          <w:sz w:val="24"/>
          <w:szCs w:val="24"/>
          <w:lang w:eastAsia="it-IT"/>
        </w:rPr>
        <w:t xml:space="preserve">Il MIUR, con una successiva comunicazione, costituirà un gruppo di lavoro al quale, oltre ai componenti tecnici, parteciperanno i componenti del </w:t>
      </w:r>
      <w:r>
        <w:rPr>
          <w:sz w:val="24"/>
          <w:szCs w:val="24"/>
        </w:rPr>
        <w:t xml:space="preserve">tavolo nazionale per l’apprendimento permanente al fine di </w:t>
      </w:r>
      <w:r>
        <w:rPr>
          <w:sz w:val="24"/>
        </w:rPr>
        <w:t xml:space="preserve">individuare i punti di accesso in grado di indirizzare gli adulti alla scelta. </w:t>
      </w:r>
    </w:p>
    <w:p w:rsidR="00D91797" w:rsidRDefault="00D91797" w:rsidP="00D91797">
      <w:pPr>
        <w:jc w:val="both"/>
        <w:rPr>
          <w:sz w:val="24"/>
        </w:rPr>
      </w:pPr>
      <w:r>
        <w:rPr>
          <w:sz w:val="24"/>
        </w:rPr>
        <w:t>Pur rispettando le competenze delle Regioni, l’Amministrazione vorrebbe occupare un ruolo di rilievo nell’organizzazione dell’istruzione permanente e ha annunciato che i fondi della Legge ex 440, per l’a. s. 2017/18, verranno destinati per l’istruzione degli adulti, CPIA e scuole carcerarie.</w:t>
      </w:r>
    </w:p>
    <w:p w:rsidR="00D91797" w:rsidRDefault="00D91797" w:rsidP="00D91797">
      <w:pPr>
        <w:pStyle w:val="Nessunaspaziatura"/>
        <w:jc w:val="both"/>
        <w:rPr>
          <w:rFonts w:eastAsia="Times New Roman"/>
          <w:sz w:val="28"/>
          <w:szCs w:val="28"/>
          <w:lang w:eastAsia="it-IT"/>
        </w:rPr>
      </w:pPr>
      <w:r>
        <w:rPr>
          <w:sz w:val="24"/>
        </w:rPr>
        <w:t xml:space="preserve">Gli impegni assunti riguardo alla conferenza programmatica verranno rispettati e le diverse tematiche saranno oggetto di appositi incontri </w:t>
      </w:r>
      <w:proofErr w:type="spellStart"/>
      <w:r>
        <w:rPr>
          <w:sz w:val="24"/>
        </w:rPr>
        <w:t>calendarizzati</w:t>
      </w:r>
      <w:proofErr w:type="spellEnd"/>
      <w:r>
        <w:rPr>
          <w:sz w:val="24"/>
        </w:rPr>
        <w:t xml:space="preserve"> tra ottobre 2017 e febbraio 2018.</w:t>
      </w:r>
    </w:p>
    <w:p w:rsidR="00D91797" w:rsidRDefault="00D91797" w:rsidP="00D91797">
      <w:pPr>
        <w:pStyle w:val="Nessunaspaziatura"/>
        <w:jc w:val="both"/>
        <w:rPr>
          <w:rFonts w:eastAsia="Times New Roman"/>
          <w:sz w:val="24"/>
          <w:szCs w:val="24"/>
          <w:lang w:eastAsia="it-IT"/>
        </w:rPr>
      </w:pPr>
    </w:p>
    <w:p w:rsidR="00D91797" w:rsidRDefault="00D91797" w:rsidP="00D91797">
      <w:pPr>
        <w:jc w:val="both"/>
        <w:rPr>
          <w:rFonts w:eastAsia="Calibri"/>
          <w:sz w:val="24"/>
        </w:rPr>
      </w:pPr>
      <w:r>
        <w:rPr>
          <w:sz w:val="24"/>
        </w:rPr>
        <w:t>L’incontro per l’apprendimento permanente dovrebbe essere fissato per il mese di gennaio.</w:t>
      </w:r>
      <w:r>
        <w:rPr>
          <w:sz w:val="24"/>
        </w:rPr>
        <w:br/>
        <w:t>La Ministra, nella fase preliminare all’incontro, condividerà una bozza di documento al fine di focalizzare i punti più rilevanti che saranno discussi, ognuno per le proprie competenze, anche con le istituzioni interessate.</w:t>
      </w:r>
    </w:p>
    <w:p w:rsidR="00A465B3" w:rsidRPr="00C34048" w:rsidRDefault="00A465B3" w:rsidP="00D91797">
      <w:pPr>
        <w:spacing w:after="0" w:line="240" w:lineRule="auto"/>
        <w:ind w:left="709"/>
        <w:rPr>
          <w:iCs/>
          <w:sz w:val="20"/>
          <w:szCs w:val="20"/>
        </w:rPr>
      </w:pPr>
    </w:p>
    <w:sectPr w:rsidR="00A465B3" w:rsidRPr="00C34048" w:rsidSect="0055350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DA" w:rsidRDefault="00E014DA" w:rsidP="000A5CFB">
      <w:pPr>
        <w:spacing w:after="0" w:line="240" w:lineRule="auto"/>
      </w:pPr>
      <w:r>
        <w:separator/>
      </w:r>
    </w:p>
  </w:endnote>
  <w:endnote w:type="continuationSeparator" w:id="0">
    <w:p w:rsidR="00E014DA" w:rsidRDefault="00E014DA" w:rsidP="000A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SF UI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UIText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D7" w:rsidRDefault="00E014DA">
    <w:pPr>
      <w:tabs>
        <w:tab w:val="left" w:pos="2273"/>
        <w:tab w:val="center" w:pos="4819"/>
        <w:tab w:val="right" w:pos="9638"/>
      </w:tabs>
      <w:jc w:val="both"/>
      <w:rPr>
        <w:rFonts w:ascii="Comic Sans MS" w:hAnsi="Comic Sans MS" w:cs="Comic Sans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DA" w:rsidRDefault="00E014DA" w:rsidP="000A5CFB">
      <w:pPr>
        <w:spacing w:after="0" w:line="240" w:lineRule="auto"/>
      </w:pPr>
      <w:r>
        <w:separator/>
      </w:r>
    </w:p>
  </w:footnote>
  <w:footnote w:type="continuationSeparator" w:id="0">
    <w:p w:rsidR="00E014DA" w:rsidRDefault="00E014DA" w:rsidP="000A5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CC0"/>
    <w:multiLevelType w:val="multilevel"/>
    <w:tmpl w:val="EB1A0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23FF4"/>
    <w:multiLevelType w:val="hybridMultilevel"/>
    <w:tmpl w:val="55CAA8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70C04"/>
    <w:multiLevelType w:val="hybridMultilevel"/>
    <w:tmpl w:val="BD90E01C"/>
    <w:lvl w:ilvl="0" w:tplc="84D6A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854B5"/>
    <w:multiLevelType w:val="hybridMultilevel"/>
    <w:tmpl w:val="EE1EB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11B77"/>
    <w:multiLevelType w:val="hybridMultilevel"/>
    <w:tmpl w:val="09461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05E1B"/>
    <w:multiLevelType w:val="multilevel"/>
    <w:tmpl w:val="D29C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9B3E54"/>
    <w:multiLevelType w:val="hybridMultilevel"/>
    <w:tmpl w:val="0EFAF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C2E82"/>
    <w:multiLevelType w:val="multilevel"/>
    <w:tmpl w:val="FBD6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035549"/>
    <w:multiLevelType w:val="hybridMultilevel"/>
    <w:tmpl w:val="2C5C0D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D6B8B"/>
    <w:multiLevelType w:val="hybridMultilevel"/>
    <w:tmpl w:val="E10AC8D0"/>
    <w:lvl w:ilvl="0" w:tplc="A49C69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94554"/>
    <w:multiLevelType w:val="multilevel"/>
    <w:tmpl w:val="B0DA1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56D9D"/>
    <w:multiLevelType w:val="hybridMultilevel"/>
    <w:tmpl w:val="CE52D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12B2A"/>
    <w:multiLevelType w:val="hybridMultilevel"/>
    <w:tmpl w:val="34202E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8D799A"/>
    <w:multiLevelType w:val="hybridMultilevel"/>
    <w:tmpl w:val="BC72E56C"/>
    <w:lvl w:ilvl="0" w:tplc="95543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A07924"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6450A"/>
    <w:multiLevelType w:val="hybridMultilevel"/>
    <w:tmpl w:val="AD867F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51646"/>
    <w:multiLevelType w:val="hybridMultilevel"/>
    <w:tmpl w:val="74E88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C79ED"/>
    <w:multiLevelType w:val="hybridMultilevel"/>
    <w:tmpl w:val="986AA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832AC"/>
    <w:multiLevelType w:val="hybridMultilevel"/>
    <w:tmpl w:val="EBFA6056"/>
    <w:lvl w:ilvl="0" w:tplc="95C883A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C9288A"/>
    <w:rsid w:val="00004F62"/>
    <w:rsid w:val="00005FD6"/>
    <w:rsid w:val="00006629"/>
    <w:rsid w:val="00015280"/>
    <w:rsid w:val="000207AB"/>
    <w:rsid w:val="00026A63"/>
    <w:rsid w:val="00026ACC"/>
    <w:rsid w:val="000318B9"/>
    <w:rsid w:val="00051CC5"/>
    <w:rsid w:val="000676DC"/>
    <w:rsid w:val="00075C7E"/>
    <w:rsid w:val="00083BF8"/>
    <w:rsid w:val="00087270"/>
    <w:rsid w:val="000A4FA9"/>
    <w:rsid w:val="000A5CFB"/>
    <w:rsid w:val="000B5CCC"/>
    <w:rsid w:val="000E7078"/>
    <w:rsid w:val="000E7AE6"/>
    <w:rsid w:val="000F2EC0"/>
    <w:rsid w:val="00100D58"/>
    <w:rsid w:val="0010500B"/>
    <w:rsid w:val="00113EE1"/>
    <w:rsid w:val="001153E4"/>
    <w:rsid w:val="00115983"/>
    <w:rsid w:val="00116865"/>
    <w:rsid w:val="00145633"/>
    <w:rsid w:val="001523BF"/>
    <w:rsid w:val="00172BFE"/>
    <w:rsid w:val="00180212"/>
    <w:rsid w:val="00182F4F"/>
    <w:rsid w:val="001838D1"/>
    <w:rsid w:val="00187046"/>
    <w:rsid w:val="0019085A"/>
    <w:rsid w:val="001912C0"/>
    <w:rsid w:val="001A5D25"/>
    <w:rsid w:val="001B23B2"/>
    <w:rsid w:val="001C402D"/>
    <w:rsid w:val="001C4603"/>
    <w:rsid w:val="001D1EAF"/>
    <w:rsid w:val="001D231A"/>
    <w:rsid w:val="001D6E9A"/>
    <w:rsid w:val="001D6F5E"/>
    <w:rsid w:val="001D712A"/>
    <w:rsid w:val="001E6AF7"/>
    <w:rsid w:val="001F4C53"/>
    <w:rsid w:val="001F54D7"/>
    <w:rsid w:val="001F688E"/>
    <w:rsid w:val="00207061"/>
    <w:rsid w:val="002150C7"/>
    <w:rsid w:val="00223E0F"/>
    <w:rsid w:val="00243374"/>
    <w:rsid w:val="002520BA"/>
    <w:rsid w:val="00256029"/>
    <w:rsid w:val="00270E38"/>
    <w:rsid w:val="0027456A"/>
    <w:rsid w:val="00283075"/>
    <w:rsid w:val="002837E5"/>
    <w:rsid w:val="00286F06"/>
    <w:rsid w:val="002A7174"/>
    <w:rsid w:val="002B445B"/>
    <w:rsid w:val="002B5D42"/>
    <w:rsid w:val="002C1552"/>
    <w:rsid w:val="002D3F70"/>
    <w:rsid w:val="002F262F"/>
    <w:rsid w:val="002F32E6"/>
    <w:rsid w:val="00307A5D"/>
    <w:rsid w:val="00310E05"/>
    <w:rsid w:val="003110F8"/>
    <w:rsid w:val="003172CF"/>
    <w:rsid w:val="003234E1"/>
    <w:rsid w:val="00324250"/>
    <w:rsid w:val="00331B52"/>
    <w:rsid w:val="00335925"/>
    <w:rsid w:val="00335F0D"/>
    <w:rsid w:val="00351584"/>
    <w:rsid w:val="0035702C"/>
    <w:rsid w:val="003576D1"/>
    <w:rsid w:val="00364FF8"/>
    <w:rsid w:val="00365940"/>
    <w:rsid w:val="00385C04"/>
    <w:rsid w:val="00387EB5"/>
    <w:rsid w:val="003A7F8E"/>
    <w:rsid w:val="003C1C7F"/>
    <w:rsid w:val="003E1E7B"/>
    <w:rsid w:val="00403C52"/>
    <w:rsid w:val="00430105"/>
    <w:rsid w:val="00457CD5"/>
    <w:rsid w:val="00475192"/>
    <w:rsid w:val="00475EA2"/>
    <w:rsid w:val="00483692"/>
    <w:rsid w:val="00485587"/>
    <w:rsid w:val="00487C61"/>
    <w:rsid w:val="0049298B"/>
    <w:rsid w:val="00496C16"/>
    <w:rsid w:val="004E3592"/>
    <w:rsid w:val="004E644A"/>
    <w:rsid w:val="004F776D"/>
    <w:rsid w:val="004F7A85"/>
    <w:rsid w:val="005178C0"/>
    <w:rsid w:val="00522192"/>
    <w:rsid w:val="005302A2"/>
    <w:rsid w:val="0053143C"/>
    <w:rsid w:val="00552B3A"/>
    <w:rsid w:val="0055350F"/>
    <w:rsid w:val="00557FA5"/>
    <w:rsid w:val="005760CE"/>
    <w:rsid w:val="00583BCB"/>
    <w:rsid w:val="00595DD5"/>
    <w:rsid w:val="00597763"/>
    <w:rsid w:val="005A1294"/>
    <w:rsid w:val="005A799B"/>
    <w:rsid w:val="005B16FD"/>
    <w:rsid w:val="005C1066"/>
    <w:rsid w:val="005C4094"/>
    <w:rsid w:val="005D10CD"/>
    <w:rsid w:val="005D4C99"/>
    <w:rsid w:val="005F0467"/>
    <w:rsid w:val="005F6058"/>
    <w:rsid w:val="00603BEC"/>
    <w:rsid w:val="00621E7D"/>
    <w:rsid w:val="00626AEB"/>
    <w:rsid w:val="006409AA"/>
    <w:rsid w:val="00642DC7"/>
    <w:rsid w:val="00645A71"/>
    <w:rsid w:val="00650B58"/>
    <w:rsid w:val="00654BCB"/>
    <w:rsid w:val="00655A0D"/>
    <w:rsid w:val="006626AC"/>
    <w:rsid w:val="006664A8"/>
    <w:rsid w:val="00677E74"/>
    <w:rsid w:val="00680E06"/>
    <w:rsid w:val="00681FF1"/>
    <w:rsid w:val="00682405"/>
    <w:rsid w:val="006952F5"/>
    <w:rsid w:val="00697CB9"/>
    <w:rsid w:val="006A1E70"/>
    <w:rsid w:val="006A2B9E"/>
    <w:rsid w:val="006A7AB2"/>
    <w:rsid w:val="006B283C"/>
    <w:rsid w:val="006B7DF0"/>
    <w:rsid w:val="006D6A5C"/>
    <w:rsid w:val="006F5372"/>
    <w:rsid w:val="00702AC8"/>
    <w:rsid w:val="007103FD"/>
    <w:rsid w:val="00723879"/>
    <w:rsid w:val="00734F1E"/>
    <w:rsid w:val="00737361"/>
    <w:rsid w:val="0074037A"/>
    <w:rsid w:val="00761D48"/>
    <w:rsid w:val="0076345C"/>
    <w:rsid w:val="00763D17"/>
    <w:rsid w:val="007662FA"/>
    <w:rsid w:val="00774021"/>
    <w:rsid w:val="00797665"/>
    <w:rsid w:val="007A019D"/>
    <w:rsid w:val="007A071E"/>
    <w:rsid w:val="007A190B"/>
    <w:rsid w:val="007B2237"/>
    <w:rsid w:val="007B2458"/>
    <w:rsid w:val="007C2554"/>
    <w:rsid w:val="007D2372"/>
    <w:rsid w:val="007E2450"/>
    <w:rsid w:val="007E7B81"/>
    <w:rsid w:val="007F14C8"/>
    <w:rsid w:val="007F49B7"/>
    <w:rsid w:val="007F7036"/>
    <w:rsid w:val="008052C9"/>
    <w:rsid w:val="00811A53"/>
    <w:rsid w:val="0081498B"/>
    <w:rsid w:val="00836ABB"/>
    <w:rsid w:val="00844F7A"/>
    <w:rsid w:val="0084754E"/>
    <w:rsid w:val="008718BE"/>
    <w:rsid w:val="00873074"/>
    <w:rsid w:val="00882902"/>
    <w:rsid w:val="0089130F"/>
    <w:rsid w:val="0089320E"/>
    <w:rsid w:val="00897742"/>
    <w:rsid w:val="008A057C"/>
    <w:rsid w:val="008A21EE"/>
    <w:rsid w:val="008C1EBF"/>
    <w:rsid w:val="008C7BAF"/>
    <w:rsid w:val="0090308E"/>
    <w:rsid w:val="00904C2E"/>
    <w:rsid w:val="00910071"/>
    <w:rsid w:val="00912628"/>
    <w:rsid w:val="00917CFC"/>
    <w:rsid w:val="0094444D"/>
    <w:rsid w:val="00967E29"/>
    <w:rsid w:val="00973579"/>
    <w:rsid w:val="00975444"/>
    <w:rsid w:val="009A1D14"/>
    <w:rsid w:val="009A29D2"/>
    <w:rsid w:val="009B77D9"/>
    <w:rsid w:val="009C1CD5"/>
    <w:rsid w:val="009D3B03"/>
    <w:rsid w:val="009D54BC"/>
    <w:rsid w:val="009F39A1"/>
    <w:rsid w:val="009F6BC0"/>
    <w:rsid w:val="00A026A3"/>
    <w:rsid w:val="00A03661"/>
    <w:rsid w:val="00A1038E"/>
    <w:rsid w:val="00A24C26"/>
    <w:rsid w:val="00A24DB7"/>
    <w:rsid w:val="00A35A5D"/>
    <w:rsid w:val="00A35D14"/>
    <w:rsid w:val="00A36E2A"/>
    <w:rsid w:val="00A465B3"/>
    <w:rsid w:val="00A534E6"/>
    <w:rsid w:val="00A545AD"/>
    <w:rsid w:val="00A70D35"/>
    <w:rsid w:val="00A80925"/>
    <w:rsid w:val="00A81F51"/>
    <w:rsid w:val="00A94CE4"/>
    <w:rsid w:val="00A95C04"/>
    <w:rsid w:val="00AA5A22"/>
    <w:rsid w:val="00AA6985"/>
    <w:rsid w:val="00AB4F5C"/>
    <w:rsid w:val="00AB772E"/>
    <w:rsid w:val="00AC490D"/>
    <w:rsid w:val="00AD3AD7"/>
    <w:rsid w:val="00AF4FE2"/>
    <w:rsid w:val="00B0060F"/>
    <w:rsid w:val="00B07A41"/>
    <w:rsid w:val="00B121A6"/>
    <w:rsid w:val="00B21CC3"/>
    <w:rsid w:val="00B2367C"/>
    <w:rsid w:val="00B25203"/>
    <w:rsid w:val="00B3465D"/>
    <w:rsid w:val="00B35EF9"/>
    <w:rsid w:val="00B41783"/>
    <w:rsid w:val="00B54288"/>
    <w:rsid w:val="00B63680"/>
    <w:rsid w:val="00B76794"/>
    <w:rsid w:val="00B82EA3"/>
    <w:rsid w:val="00B9256F"/>
    <w:rsid w:val="00B96736"/>
    <w:rsid w:val="00BA02DA"/>
    <w:rsid w:val="00BA23CD"/>
    <w:rsid w:val="00BA2410"/>
    <w:rsid w:val="00BB4BC7"/>
    <w:rsid w:val="00BB6068"/>
    <w:rsid w:val="00BC1C1D"/>
    <w:rsid w:val="00BF1003"/>
    <w:rsid w:val="00BF4A46"/>
    <w:rsid w:val="00C04CEB"/>
    <w:rsid w:val="00C10B85"/>
    <w:rsid w:val="00C11B82"/>
    <w:rsid w:val="00C21EA1"/>
    <w:rsid w:val="00C301B2"/>
    <w:rsid w:val="00C34048"/>
    <w:rsid w:val="00C42A06"/>
    <w:rsid w:val="00C449BC"/>
    <w:rsid w:val="00C5081D"/>
    <w:rsid w:val="00C52E2B"/>
    <w:rsid w:val="00C5771D"/>
    <w:rsid w:val="00C61287"/>
    <w:rsid w:val="00C633EB"/>
    <w:rsid w:val="00C76324"/>
    <w:rsid w:val="00C768DA"/>
    <w:rsid w:val="00C9288A"/>
    <w:rsid w:val="00C95D42"/>
    <w:rsid w:val="00C9688A"/>
    <w:rsid w:val="00CA3617"/>
    <w:rsid w:val="00CA5963"/>
    <w:rsid w:val="00CC1809"/>
    <w:rsid w:val="00CC39E2"/>
    <w:rsid w:val="00CE7784"/>
    <w:rsid w:val="00CF1384"/>
    <w:rsid w:val="00D17922"/>
    <w:rsid w:val="00D20185"/>
    <w:rsid w:val="00D3428B"/>
    <w:rsid w:val="00D41DC4"/>
    <w:rsid w:val="00D44F71"/>
    <w:rsid w:val="00D538A7"/>
    <w:rsid w:val="00D602D7"/>
    <w:rsid w:val="00D70AB7"/>
    <w:rsid w:val="00D813C7"/>
    <w:rsid w:val="00D87D83"/>
    <w:rsid w:val="00D91797"/>
    <w:rsid w:val="00D94BB7"/>
    <w:rsid w:val="00DA1C57"/>
    <w:rsid w:val="00DA5B64"/>
    <w:rsid w:val="00DB6A71"/>
    <w:rsid w:val="00DC203C"/>
    <w:rsid w:val="00DD32FD"/>
    <w:rsid w:val="00DF3C24"/>
    <w:rsid w:val="00E014DA"/>
    <w:rsid w:val="00E04079"/>
    <w:rsid w:val="00E35267"/>
    <w:rsid w:val="00E42298"/>
    <w:rsid w:val="00E438E5"/>
    <w:rsid w:val="00E475E4"/>
    <w:rsid w:val="00E50635"/>
    <w:rsid w:val="00E60849"/>
    <w:rsid w:val="00E70B69"/>
    <w:rsid w:val="00E7725F"/>
    <w:rsid w:val="00E834D2"/>
    <w:rsid w:val="00E93402"/>
    <w:rsid w:val="00EA1276"/>
    <w:rsid w:val="00EA6475"/>
    <w:rsid w:val="00EB204B"/>
    <w:rsid w:val="00EC72D1"/>
    <w:rsid w:val="00ED5C9E"/>
    <w:rsid w:val="00EE5553"/>
    <w:rsid w:val="00EE56FC"/>
    <w:rsid w:val="00EF5E8F"/>
    <w:rsid w:val="00F01095"/>
    <w:rsid w:val="00F01A60"/>
    <w:rsid w:val="00F01DF7"/>
    <w:rsid w:val="00F01FCC"/>
    <w:rsid w:val="00F469FC"/>
    <w:rsid w:val="00F63D1C"/>
    <w:rsid w:val="00F719A9"/>
    <w:rsid w:val="00F730F6"/>
    <w:rsid w:val="00F74102"/>
    <w:rsid w:val="00F80291"/>
    <w:rsid w:val="00F81E36"/>
    <w:rsid w:val="00F821DE"/>
    <w:rsid w:val="00F8327B"/>
    <w:rsid w:val="00FA38A9"/>
    <w:rsid w:val="00FB1AB3"/>
    <w:rsid w:val="00FB6CCF"/>
    <w:rsid w:val="00FD533F"/>
    <w:rsid w:val="00FE3A0F"/>
    <w:rsid w:val="00F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361"/>
  </w:style>
  <w:style w:type="paragraph" w:styleId="Titolo1">
    <w:name w:val="heading 1"/>
    <w:basedOn w:val="Normale"/>
    <w:next w:val="Normale"/>
    <w:link w:val="Titolo1Carattere"/>
    <w:qFormat/>
    <w:rsid w:val="001E6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D5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1E6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1E6A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next w:val="Textbody"/>
    <w:link w:val="Titolo5Carattere"/>
    <w:rsid w:val="001E6AF7"/>
    <w:pPr>
      <w:suppressAutoHyphens/>
      <w:autoSpaceDN w:val="0"/>
      <w:spacing w:after="0" w:line="240" w:lineRule="auto"/>
      <w:ind w:left="387"/>
      <w:textAlignment w:val="baseline"/>
      <w:outlineLvl w:val="4"/>
    </w:pPr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9288A"/>
  </w:style>
  <w:style w:type="character" w:styleId="Collegamentoipertestuale">
    <w:name w:val="Hyperlink"/>
    <w:basedOn w:val="Carpredefinitoparagrafo"/>
    <w:unhideWhenUsed/>
    <w:rsid w:val="00C928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24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54B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manotiziasinistra">
    <w:name w:val="temanotiziasinistra"/>
    <w:basedOn w:val="Carpredefinitoparagrafo"/>
    <w:rsid w:val="009D54BC"/>
  </w:style>
  <w:style w:type="paragraph" w:styleId="NormaleWeb">
    <w:name w:val="Normal (Web)"/>
    <w:basedOn w:val="Normale"/>
    <w:uiPriority w:val="99"/>
    <w:unhideWhenUsed/>
    <w:rsid w:val="009D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D54BC"/>
    <w:rPr>
      <w:i/>
      <w:iCs/>
    </w:rPr>
  </w:style>
  <w:style w:type="paragraph" w:styleId="Testofumetto">
    <w:name w:val="Balloon Text"/>
    <w:basedOn w:val="Normale"/>
    <w:link w:val="TestofumettoCarattere"/>
    <w:unhideWhenUsed/>
    <w:rsid w:val="00A2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4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C72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2D1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A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6A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6A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rsid w:val="001E6AF7"/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paragraph" w:customStyle="1" w:styleId="Standard">
    <w:name w:val="Standard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customStyle="1" w:styleId="Heading">
    <w:name w:val="Heading"/>
    <w:basedOn w:val="Standard"/>
    <w:next w:val="Textbody"/>
    <w:rsid w:val="001E6AF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rsid w:val="001E6AF7"/>
    <w:pPr>
      <w:suppressAutoHyphens/>
      <w:autoSpaceDN w:val="0"/>
      <w:spacing w:after="0" w:line="240" w:lineRule="auto"/>
      <w:ind w:left="829" w:hanging="360"/>
      <w:textAlignment w:val="baseline"/>
    </w:pPr>
    <w:rPr>
      <w:rFonts w:ascii="Verdana" w:eastAsia="Verdana" w:hAnsi="Verdana" w:cs="Tahoma"/>
      <w:kern w:val="3"/>
      <w:sz w:val="20"/>
      <w:szCs w:val="20"/>
      <w:lang w:val="en-US"/>
    </w:rPr>
  </w:style>
  <w:style w:type="paragraph" w:styleId="Elenco">
    <w:name w:val="List"/>
    <w:basedOn w:val="Textbody"/>
    <w:rsid w:val="001E6AF7"/>
  </w:style>
  <w:style w:type="paragraph" w:styleId="Didascalia">
    <w:name w:val="caption"/>
    <w:basedOn w:val="Standard"/>
    <w:rsid w:val="001E6A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1E6AF7"/>
    <w:pPr>
      <w:suppressLineNumbers/>
    </w:pPr>
  </w:style>
  <w:style w:type="paragraph" w:customStyle="1" w:styleId="TableParagraph">
    <w:name w:val="Table Paragraph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styleId="Intestazione">
    <w:name w:val="header"/>
    <w:link w:val="Intestazione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AF7"/>
    <w:rPr>
      <w:rFonts w:ascii="Calibri" w:eastAsia="Arial Unicode MS" w:hAnsi="Calibri" w:cs="Tahoma"/>
      <w:kern w:val="3"/>
      <w:lang w:val="en-US"/>
    </w:rPr>
  </w:style>
  <w:style w:type="paragraph" w:styleId="Pidipagina">
    <w:name w:val="footer"/>
    <w:link w:val="Pidipagina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1E6AF7"/>
    <w:rPr>
      <w:rFonts w:ascii="Calibri" w:eastAsia="Arial Unicode MS" w:hAnsi="Calibri" w:cs="Tahoma"/>
      <w:kern w:val="3"/>
      <w:lang w:val="en-US"/>
    </w:rPr>
  </w:style>
  <w:style w:type="paragraph" w:customStyle="1" w:styleId="TableContents">
    <w:name w:val="Table Contents"/>
    <w:basedOn w:val="Standard"/>
    <w:rsid w:val="001E6AF7"/>
    <w:pPr>
      <w:suppressLineNumbers/>
    </w:pPr>
  </w:style>
  <w:style w:type="character" w:customStyle="1" w:styleId="Internetlink">
    <w:name w:val="Internet link"/>
    <w:rsid w:val="001E6AF7"/>
    <w:rPr>
      <w:color w:val="000080"/>
      <w:u w:val="single"/>
    </w:rPr>
  </w:style>
  <w:style w:type="character" w:customStyle="1" w:styleId="ListLabel1">
    <w:name w:val="ListLabel 1"/>
    <w:rsid w:val="001E6AF7"/>
    <w:rPr>
      <w:rFonts w:eastAsia="Verdana"/>
      <w:b/>
      <w:bCs/>
      <w:sz w:val="28"/>
      <w:szCs w:val="28"/>
    </w:rPr>
  </w:style>
  <w:style w:type="character" w:customStyle="1" w:styleId="ListLabel2">
    <w:name w:val="ListLabel 2"/>
    <w:rsid w:val="001E6AF7"/>
    <w:rPr>
      <w:rFonts w:eastAsia="Symbol"/>
      <w:w w:val="99"/>
      <w:sz w:val="20"/>
      <w:szCs w:val="20"/>
    </w:rPr>
  </w:style>
  <w:style w:type="character" w:customStyle="1" w:styleId="ListLabel3">
    <w:name w:val="ListLabel 3"/>
    <w:rsid w:val="001E6AF7"/>
    <w:rPr>
      <w:rFonts w:eastAsia="Verdana"/>
      <w:w w:val="99"/>
      <w:sz w:val="20"/>
      <w:szCs w:val="20"/>
    </w:rPr>
  </w:style>
  <w:style w:type="character" w:customStyle="1" w:styleId="ListLabel4">
    <w:name w:val="ListLabel 4"/>
    <w:rsid w:val="001E6AF7"/>
    <w:rPr>
      <w:rFonts w:eastAsia="Verdana"/>
      <w:b/>
      <w:bCs/>
      <w:w w:val="99"/>
      <w:sz w:val="20"/>
      <w:szCs w:val="20"/>
    </w:rPr>
  </w:style>
  <w:style w:type="character" w:customStyle="1" w:styleId="StrongEmphasis">
    <w:name w:val="Strong Emphasis"/>
    <w:rsid w:val="001E6AF7"/>
    <w:rPr>
      <w:b/>
      <w:bCs/>
    </w:rPr>
  </w:style>
  <w:style w:type="paragraph" w:customStyle="1" w:styleId="p1">
    <w:name w:val="p1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paragraph" w:customStyle="1" w:styleId="p2">
    <w:name w:val="p2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E475E4"/>
    <w:rPr>
      <w:rFonts w:ascii=".SFUIText-Regular" w:hAnsi=".SFUIText-Regular" w:hint="default"/>
      <w:b w:val="0"/>
      <w:bCs w:val="0"/>
      <w:i w:val="0"/>
      <w:iCs w:val="0"/>
    </w:rPr>
  </w:style>
  <w:style w:type="paragraph" w:customStyle="1" w:styleId="Default">
    <w:name w:val="Default"/>
    <w:rsid w:val="00DF3C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4">
    <w:name w:val="s4"/>
    <w:basedOn w:val="Normale"/>
    <w:rsid w:val="006952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6952F5"/>
  </w:style>
  <w:style w:type="character" w:customStyle="1" w:styleId="s2">
    <w:name w:val="s2"/>
    <w:basedOn w:val="Carpredefinitoparagrafo"/>
    <w:rsid w:val="006952F5"/>
  </w:style>
  <w:style w:type="character" w:customStyle="1" w:styleId="s6">
    <w:name w:val="s6"/>
    <w:basedOn w:val="Carpredefinitoparagrafo"/>
    <w:rsid w:val="001523BF"/>
  </w:style>
  <w:style w:type="character" w:customStyle="1" w:styleId="sottotitolonotiziasinistra">
    <w:name w:val="sottotitolonotiziasinistra"/>
    <w:basedOn w:val="Carpredefinitoparagrafo"/>
    <w:rsid w:val="005D10CD"/>
  </w:style>
  <w:style w:type="character" w:styleId="Enfasigrassetto">
    <w:name w:val="Strong"/>
    <w:basedOn w:val="Carpredefinitoparagrafo"/>
    <w:uiPriority w:val="22"/>
    <w:qFormat/>
    <w:rsid w:val="005D10CD"/>
    <w:rPr>
      <w:b/>
      <w:bCs/>
    </w:rPr>
  </w:style>
  <w:style w:type="character" w:customStyle="1" w:styleId="datenotiziasinistra">
    <w:name w:val="datenotiziasinistra"/>
    <w:basedOn w:val="Carpredefinitoparagrafo"/>
    <w:rsid w:val="00113EE1"/>
  </w:style>
  <w:style w:type="paragraph" w:customStyle="1" w:styleId="rteindent1">
    <w:name w:val="rteindent1"/>
    <w:basedOn w:val="Normale"/>
    <w:rsid w:val="00D3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mailmsg">
    <w:name w:val="gmail_msg"/>
    <w:basedOn w:val="Carpredefinitoparagrafo"/>
    <w:rsid w:val="00F80291"/>
  </w:style>
  <w:style w:type="paragraph" w:styleId="Corpodeltesto">
    <w:name w:val="Body Text"/>
    <w:basedOn w:val="Normale"/>
    <w:link w:val="CorpodeltestoCarattere"/>
    <w:unhideWhenUsed/>
    <w:rsid w:val="00F01A60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F01A60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s5">
    <w:name w:val="s5"/>
    <w:basedOn w:val="Carpredefinitoparagrafo"/>
    <w:rsid w:val="00E50635"/>
  </w:style>
  <w:style w:type="paragraph" w:styleId="Nessunaspaziatura">
    <w:name w:val="No Spacing"/>
    <w:uiPriority w:val="1"/>
    <w:qFormat/>
    <w:rsid w:val="00D917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22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706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9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3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2D0BF.2018E8C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E95E0-8B7E-4F8E-A719-2ACCFB4C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 Macro</dc:creator>
  <cp:lastModifiedBy>TUMIA</cp:lastModifiedBy>
  <cp:revision>2</cp:revision>
  <dcterms:created xsi:type="dcterms:W3CDTF">2017-10-13T14:37:00Z</dcterms:created>
  <dcterms:modified xsi:type="dcterms:W3CDTF">2017-10-13T14:37:00Z</dcterms:modified>
</cp:coreProperties>
</file>